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Il Presidente, constatata la validità della seduta, passa alla discussione dei punti all’Ordine del Giorno.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Amministrazione trasparente: conferma PTPCT per l’anno 2024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Il Consiglio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Visto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l’art.1, comma 8 Legge 190/2012, il quale dispone che l'organo di indirizzo politico, su proposta del RPCT, entro il 31 gennaio di ogni anno, adotta il Piano di Prevenzione della Corruzione e Trasparenza (PTPCT);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monitoraggio svolto dal RPCT relativamente all’anno 2023 e la Relazione annuale ex art. 1, comma 14, Legge 190/2012, predisposta dal RPCT ing. Moira Piacentini e pubblicata sul sito al link </w:t>
      </w:r>
      <w:hyperlink r:id="rId2" w:tgtFrame="_blank">
        <w:r>
          <w:rPr>
            <w:rStyle w:val="CollegamentoInternet"/>
            <w:rFonts w:cs="Segoe UI" w:ascii="Segoe UI" w:hAnsi="Segoe UI"/>
            <w:color w:val="3C61AA"/>
            <w:sz w:val="20"/>
            <w:szCs w:val="20"/>
          </w:rPr>
          <w:t>https://novara.ordingegneri.it/amm-trasparente/relazioni-rpct/</w:t>
        </w:r>
      </w:hyperlink>
      <w:r>
        <w:rPr/>
        <w:t>;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documento </w:t>
      </w:r>
      <w:r>
        <w:rPr>
          <w:i/>
          <w:sz w:val="24"/>
          <w:szCs w:val="24"/>
        </w:rPr>
        <w:t>“Obiettivi Strategici in materia di prevenzione della corruzione e trasparenza per il triennio 2022-2024</w:t>
      </w:r>
      <w:r>
        <w:rPr>
          <w:sz w:val="24"/>
          <w:szCs w:val="24"/>
        </w:rPr>
        <w:t>” adottato in data 15.12.2021 con propria Delibera n. 6, rimasto invariato rispetto all’anno precedente;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Considerato</w:t>
      </w:r>
    </w:p>
    <w:p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Delibera ANAC n. 777 del 24 Novembre 2021 in tema di semplificazioni per l’applicazione della normativa anticorruzione e trasparenza agli Ordini e Collegi Professionali, che stabilisce la possibilità di confermare il piano triennale già in vigore in presenza di specifici presupposti;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l’Ordine rientra tra gli Ordini e Collegi con meno di cinquanta dipendenti;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non si sono verificati ad oggi eventi corruttivi che abbiano coinvolto l’Ordine;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non sono intervenute nell’ultimo anno modifiche all’organizzazione interna;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non si sono verificate disfunzioni amministrative significative nell’ultimo anno;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l’assenza di modifica di obiettivi strategici in un’ottica di incremento e protezione del valore pubblico;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parere favorevole del RPCT che conferma la possibilità di avvalersi dell'indicata ipotesi di conferma del PTPCT anche per l’anno 2024, in quanto sono sussistenti cumulativamente tutti gli indicati presupposti;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ritenuto che sussistono tutte le condizioni per procedere alla conferma del PTPCT triennale 2022-2024 anche per l’anno 2024;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Delibera</w:t>
      </w:r>
    </w:p>
    <w:p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di confermare all’unanimità </w:t>
      </w:r>
      <w:r>
        <w:rPr>
          <w:sz w:val="24"/>
          <w:szCs w:val="24"/>
          <w:shd w:fill="auto" w:val="clear"/>
        </w:rPr>
        <w:t>dei presenti</w:t>
      </w:r>
      <w:r>
        <w:rPr>
          <w:sz w:val="24"/>
          <w:szCs w:val="24"/>
          <w:shd w:fill="auto" w:val="clear"/>
        </w:rPr>
        <w:t>, per l’anno 2024</w:t>
      </w:r>
      <w:bookmarkStart w:id="0" w:name="_GoBack"/>
      <w:bookmarkEnd w:id="0"/>
      <w:r>
        <w:rPr>
          <w:sz w:val="24"/>
          <w:szCs w:val="24"/>
          <w:shd w:fill="auto" w:val="clear"/>
        </w:rPr>
        <w:t xml:space="preserve">, per le motivazioni specificate in narrativa, il PTPCT 2022-2024 unitamente agli allegati, approvato dal Consiglio nella seduta del </w:t>
      </w:r>
      <w:r>
        <w:rPr>
          <w:sz w:val="24"/>
          <w:szCs w:val="24"/>
          <w:shd w:fill="auto" w:val="clear"/>
        </w:rPr>
        <w:t>24/01/2024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 pubblicare il PTPCT 2022-2024, unitamente agli allegati, sul sito istituzionale dell’Ordine alla Sezione “Amministrazione Trasparente”, sottosezione “Altri contenuti – Prevenzione della Corruzione” &gt; Piano Triennale per la Prevenzione della Corruzione e della Trasparenza.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basedOn w:val="DefaultParagraphFont"/>
    <w:uiPriority w:val="99"/>
    <w:semiHidden/>
    <w:unhideWhenUsed/>
    <w:rsid w:val="00321539"/>
    <w:rPr>
      <w:color w:val="0000FF"/>
      <w:u w:val="single"/>
    </w:rPr>
  </w:style>
  <w:style w:type="character" w:styleId="CollegamentoInternetvisitato">
    <w:name w:val="FollowedHyperlink"/>
    <w:basedOn w:val="DefaultParagraphFont"/>
    <w:uiPriority w:val="99"/>
    <w:semiHidden/>
    <w:unhideWhenUsed/>
    <w:rsid w:val="009a6833"/>
    <w:rPr>
      <w:color w:val="954F72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e772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novara.ordingegneri.it/amm-trasparente/relazioni-rpct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LibreOffice/7.4.5.1$Windows_X86_64 LibreOffice_project/9c0871452b3918c1019dde9bfac75448afc4b57f</Application>
  <AppVersion>15.0000</AppVersion>
  <Pages>1</Pages>
  <Words>342</Words>
  <Characters>2108</Characters>
  <CharactersWithSpaces>2419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2023-12-20T07:07:00Z</dcterms:created>
  <dc:creator>Moira Piacentini</dc:creator>
  <dc:description/>
  <dc:language>it-IT</dc:language>
  <cp:lastModifiedBy>ing. Marco Zaino</cp:lastModifiedBy>
  <dcterms:modified xsi:type="dcterms:W3CDTF">2024-01-25T23:49:53Z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